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E6" w:rsidRDefault="00464FBE" w:rsidP="005C71C7">
      <w:pPr>
        <w:jc w:val="center"/>
        <w:rPr>
          <w:rFonts w:ascii="Times New Roman" w:hAnsi="Times New Roman" w:cs="Times New Roman"/>
          <w:b/>
          <w:sz w:val="24"/>
          <w:szCs w:val="24"/>
          <w:u w:val="single"/>
        </w:rPr>
      </w:pPr>
      <w:r>
        <w:rPr>
          <w:rFonts w:ascii="Times New Roman" w:hAnsi="Times New Roman" w:cs="Times New Roman"/>
          <w:b/>
          <w:sz w:val="24"/>
          <w:szCs w:val="24"/>
          <w:u w:val="single"/>
        </w:rPr>
        <w:t>Community Preservation Panel Meeting Minutes May 7, 2014</w:t>
      </w:r>
    </w:p>
    <w:p w:rsidR="00464FBE" w:rsidRDefault="00464FBE" w:rsidP="005C71C7">
      <w:pPr>
        <w:jc w:val="center"/>
        <w:rPr>
          <w:rFonts w:ascii="Times New Roman" w:hAnsi="Times New Roman" w:cs="Times New Roman"/>
          <w:b/>
          <w:sz w:val="24"/>
          <w:szCs w:val="24"/>
          <w:u w:val="single"/>
        </w:rPr>
      </w:pPr>
    </w:p>
    <w:p w:rsidR="00464FBE" w:rsidRDefault="00464FBE" w:rsidP="00464FBE">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Chair Chris MacCormick, Jeff Blum, Dan DiSanto, Ed Easter, and Claire Morehouse</w:t>
      </w:r>
    </w:p>
    <w:p w:rsidR="00464FBE" w:rsidRDefault="00464FBE" w:rsidP="00464FBE">
      <w:pPr>
        <w:rPr>
          <w:rFonts w:ascii="Times New Roman" w:hAnsi="Times New Roman" w:cs="Times New Roman"/>
          <w:sz w:val="24"/>
          <w:szCs w:val="24"/>
        </w:rPr>
      </w:pPr>
      <w:r>
        <w:rPr>
          <w:rFonts w:ascii="Times New Roman" w:hAnsi="Times New Roman" w:cs="Times New Roman"/>
          <w:b/>
          <w:sz w:val="24"/>
          <w:szCs w:val="24"/>
        </w:rPr>
        <w:t xml:space="preserve">Others Present:  </w:t>
      </w:r>
      <w:r>
        <w:rPr>
          <w:rFonts w:ascii="Times New Roman" w:hAnsi="Times New Roman" w:cs="Times New Roman"/>
          <w:sz w:val="24"/>
          <w:szCs w:val="24"/>
        </w:rPr>
        <w:t>Clerk Ann Balloni, Village Historian Dr. Linda Schwab, and Robin Driskel</w:t>
      </w:r>
    </w:p>
    <w:p w:rsidR="00464FBE" w:rsidRDefault="00464FBE" w:rsidP="00464FBE">
      <w:pPr>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7:03pm</w:t>
      </w:r>
    </w:p>
    <w:p w:rsidR="00464FBE" w:rsidRDefault="00464FBE" w:rsidP="00464FBE">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 xml:space="preserve">On motion by Easter, seconded by Morehouse, the CPP voted to approve the April 2, 2014 minutes.  </w:t>
      </w:r>
    </w:p>
    <w:p w:rsidR="00464FBE" w:rsidRDefault="00464FBE" w:rsidP="00464FBE">
      <w:pPr>
        <w:rPr>
          <w:rFonts w:ascii="Times New Roman" w:hAnsi="Times New Roman" w:cs="Times New Roman"/>
          <w:sz w:val="24"/>
          <w:szCs w:val="24"/>
        </w:rPr>
      </w:pPr>
      <w:r>
        <w:rPr>
          <w:rFonts w:ascii="Times New Roman" w:hAnsi="Times New Roman" w:cs="Times New Roman"/>
          <w:sz w:val="24"/>
          <w:szCs w:val="24"/>
        </w:rPr>
        <w:t>AYES:  MacCormick, Blum, DiSanto, Easter, and Morehouse                                                          NAYS:  None                                                                                                                                  Motion carried unanimously.</w:t>
      </w:r>
    </w:p>
    <w:p w:rsidR="00E30B3A" w:rsidRDefault="00E30B3A" w:rsidP="00464FBE">
      <w:pPr>
        <w:rPr>
          <w:rFonts w:ascii="Times New Roman" w:hAnsi="Times New Roman" w:cs="Times New Roman"/>
          <w:sz w:val="24"/>
          <w:szCs w:val="24"/>
        </w:rPr>
      </w:pPr>
      <w:r>
        <w:rPr>
          <w:rFonts w:ascii="Times New Roman" w:hAnsi="Times New Roman" w:cs="Times New Roman"/>
          <w:b/>
          <w:sz w:val="24"/>
          <w:szCs w:val="24"/>
        </w:rPr>
        <w:t xml:space="preserve">Announcements:  </w:t>
      </w:r>
      <w:r>
        <w:rPr>
          <w:rFonts w:ascii="Times New Roman" w:hAnsi="Times New Roman" w:cs="Times New Roman"/>
          <w:sz w:val="24"/>
          <w:szCs w:val="24"/>
        </w:rPr>
        <w:t>Clerk Balloni reminded the committee members of the Design Connect presentation of the plan for the Village Fitness Trail on May 10</w:t>
      </w:r>
      <w:r w:rsidRPr="00E30B3A">
        <w:rPr>
          <w:rFonts w:ascii="Times New Roman" w:hAnsi="Times New Roman" w:cs="Times New Roman"/>
          <w:sz w:val="24"/>
          <w:szCs w:val="24"/>
          <w:vertAlign w:val="superscript"/>
        </w:rPr>
        <w:t>th</w:t>
      </w:r>
      <w:r>
        <w:rPr>
          <w:rFonts w:ascii="Times New Roman" w:hAnsi="Times New Roman" w:cs="Times New Roman"/>
          <w:sz w:val="24"/>
          <w:szCs w:val="24"/>
        </w:rPr>
        <w:t xml:space="preserve"> at 5:00 at Stratton hall.</w:t>
      </w:r>
    </w:p>
    <w:p w:rsidR="00E30B3A" w:rsidRPr="00E30B3A" w:rsidRDefault="00160C24" w:rsidP="00464FBE">
      <w:pPr>
        <w:rPr>
          <w:rFonts w:ascii="Times New Roman" w:hAnsi="Times New Roman" w:cs="Times New Roman"/>
          <w:sz w:val="24"/>
          <w:szCs w:val="24"/>
        </w:rPr>
      </w:pPr>
      <w:r>
        <w:rPr>
          <w:rFonts w:ascii="Times New Roman" w:hAnsi="Times New Roman" w:cs="Times New Roman"/>
          <w:sz w:val="24"/>
          <w:szCs w:val="24"/>
        </w:rPr>
        <w:t>Clerk</w:t>
      </w:r>
      <w:r w:rsidR="00E30B3A">
        <w:rPr>
          <w:rFonts w:ascii="Times New Roman" w:hAnsi="Times New Roman" w:cs="Times New Roman"/>
          <w:sz w:val="24"/>
          <w:szCs w:val="24"/>
        </w:rPr>
        <w:t xml:space="preserve"> Balloni </w:t>
      </w:r>
      <w:r>
        <w:rPr>
          <w:rFonts w:ascii="Times New Roman" w:hAnsi="Times New Roman" w:cs="Times New Roman"/>
          <w:sz w:val="24"/>
          <w:szCs w:val="24"/>
        </w:rPr>
        <w:t>spoke with Nancy Dwyer from the NYS Office of General Services regarding Michael Peter’s dock application.  As the village has received no further correspondence since January, Ms. Dwyer will contact Mr. Peter for an update on his plans.</w:t>
      </w:r>
    </w:p>
    <w:p w:rsidR="00464FBE" w:rsidRDefault="00464FBE" w:rsidP="00464FBE">
      <w:pPr>
        <w:rPr>
          <w:rFonts w:ascii="Times New Roman" w:hAnsi="Times New Roman" w:cs="Times New Roman"/>
          <w:sz w:val="24"/>
          <w:szCs w:val="24"/>
        </w:rPr>
      </w:pPr>
      <w:r>
        <w:rPr>
          <w:rFonts w:ascii="Times New Roman" w:hAnsi="Times New Roman" w:cs="Times New Roman"/>
          <w:b/>
          <w:sz w:val="24"/>
          <w:szCs w:val="24"/>
        </w:rPr>
        <w:t>Visito</w:t>
      </w:r>
      <w:r w:rsidR="00E30B3A">
        <w:rPr>
          <w:rFonts w:ascii="Times New Roman" w:hAnsi="Times New Roman" w:cs="Times New Roman"/>
          <w:b/>
          <w:sz w:val="24"/>
          <w:szCs w:val="24"/>
        </w:rPr>
        <w:t>r Recognition</w:t>
      </w:r>
      <w:r>
        <w:rPr>
          <w:rFonts w:ascii="Times New Roman" w:hAnsi="Times New Roman" w:cs="Times New Roman"/>
          <w:b/>
          <w:sz w:val="24"/>
          <w:szCs w:val="24"/>
        </w:rPr>
        <w:t xml:space="preserve">:  </w:t>
      </w:r>
      <w:r>
        <w:rPr>
          <w:rFonts w:ascii="Times New Roman" w:hAnsi="Times New Roman" w:cs="Times New Roman"/>
          <w:sz w:val="24"/>
          <w:szCs w:val="24"/>
        </w:rPr>
        <w:t>Chair MacCormick welcomed all visitors.</w:t>
      </w:r>
    </w:p>
    <w:p w:rsidR="00464FBE" w:rsidRDefault="00464FBE" w:rsidP="00464FBE">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FA4589" w:rsidRDefault="00464FBE" w:rsidP="00464FBE">
      <w:pPr>
        <w:rPr>
          <w:rFonts w:ascii="Times New Roman" w:hAnsi="Times New Roman" w:cs="Times New Roman"/>
          <w:sz w:val="24"/>
          <w:szCs w:val="24"/>
        </w:rPr>
      </w:pPr>
      <w:r>
        <w:rPr>
          <w:rFonts w:ascii="Times New Roman" w:hAnsi="Times New Roman" w:cs="Times New Roman"/>
          <w:b/>
          <w:sz w:val="24"/>
          <w:szCs w:val="24"/>
        </w:rPr>
        <w:t>Village Landmarks</w:t>
      </w:r>
      <w:r>
        <w:rPr>
          <w:rFonts w:ascii="Times New Roman" w:hAnsi="Times New Roman" w:cs="Times New Roman"/>
          <w:sz w:val="24"/>
          <w:szCs w:val="24"/>
        </w:rPr>
        <w:t>:  Dr. S</w:t>
      </w:r>
      <w:r w:rsidR="00FA4589">
        <w:rPr>
          <w:rFonts w:ascii="Times New Roman" w:hAnsi="Times New Roman" w:cs="Times New Roman"/>
          <w:sz w:val="24"/>
          <w:szCs w:val="24"/>
        </w:rPr>
        <w:t>chwab submitted a review</w:t>
      </w:r>
      <w:r>
        <w:rPr>
          <w:rFonts w:ascii="Times New Roman" w:hAnsi="Times New Roman" w:cs="Times New Roman"/>
          <w:sz w:val="24"/>
          <w:szCs w:val="24"/>
        </w:rPr>
        <w:t xml:space="preserve"> </w:t>
      </w:r>
      <w:r w:rsidR="00FA4589">
        <w:rPr>
          <w:rFonts w:ascii="Times New Roman" w:hAnsi="Times New Roman" w:cs="Times New Roman"/>
          <w:sz w:val="24"/>
          <w:szCs w:val="24"/>
        </w:rPr>
        <w:t>of the previous documents submitted</w:t>
      </w:r>
      <w:r>
        <w:rPr>
          <w:rFonts w:ascii="Times New Roman" w:hAnsi="Times New Roman" w:cs="Times New Roman"/>
          <w:sz w:val="24"/>
          <w:szCs w:val="24"/>
        </w:rPr>
        <w:t xml:space="preserve"> at prior meetings along with a le</w:t>
      </w:r>
      <w:r w:rsidR="00FA4589">
        <w:rPr>
          <w:rFonts w:ascii="Times New Roman" w:hAnsi="Times New Roman" w:cs="Times New Roman"/>
          <w:sz w:val="24"/>
          <w:szCs w:val="24"/>
        </w:rPr>
        <w:t>tter to the committee outlining:</w:t>
      </w:r>
    </w:p>
    <w:p w:rsidR="00FA4589" w:rsidRDefault="00FA4589" w:rsidP="00FA4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brief discussion of Landmarks and the benefits of designation,</w:t>
      </w:r>
    </w:p>
    <w:p w:rsidR="00FA4589" w:rsidRDefault="00FA4589" w:rsidP="00FA4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Clarification of the original list,</w:t>
      </w:r>
    </w:p>
    <w:p w:rsidR="00FA4589" w:rsidRDefault="00FA4589" w:rsidP="00FA4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request to add special sites,</w:t>
      </w:r>
    </w:p>
    <w:p w:rsidR="00FA4589" w:rsidRDefault="00FA4589" w:rsidP="00FA4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request to add buildings approximately 200 years old, and</w:t>
      </w:r>
    </w:p>
    <w:p w:rsidR="00FA4589" w:rsidRDefault="00FA4589" w:rsidP="00FA4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request to add selected trees</w:t>
      </w:r>
      <w:r w:rsidR="00464FBE" w:rsidRPr="00FA4589">
        <w:rPr>
          <w:rFonts w:ascii="Times New Roman" w:hAnsi="Times New Roman" w:cs="Times New Roman"/>
          <w:sz w:val="24"/>
          <w:szCs w:val="24"/>
        </w:rPr>
        <w:tab/>
      </w:r>
    </w:p>
    <w:p w:rsidR="00FA4589" w:rsidRDefault="00FA4589" w:rsidP="00FA4589">
      <w:pPr>
        <w:rPr>
          <w:rFonts w:ascii="Times New Roman" w:hAnsi="Times New Roman" w:cs="Times New Roman"/>
          <w:sz w:val="24"/>
          <w:szCs w:val="24"/>
        </w:rPr>
      </w:pPr>
      <w:r>
        <w:rPr>
          <w:rFonts w:ascii="Times New Roman" w:hAnsi="Times New Roman" w:cs="Times New Roman"/>
          <w:sz w:val="24"/>
          <w:szCs w:val="24"/>
        </w:rPr>
        <w:t>Dr. Schwab and Chair MacCormick discussed the effect, if any, on residents</w:t>
      </w:r>
      <w:r w:rsidR="00160C24">
        <w:rPr>
          <w:rFonts w:ascii="Times New Roman" w:hAnsi="Times New Roman" w:cs="Times New Roman"/>
          <w:sz w:val="24"/>
          <w:szCs w:val="24"/>
        </w:rPr>
        <w:t>, as well as potential buyers,</w:t>
      </w:r>
      <w:r>
        <w:rPr>
          <w:rFonts w:ascii="Times New Roman" w:hAnsi="Times New Roman" w:cs="Times New Roman"/>
          <w:sz w:val="24"/>
          <w:szCs w:val="24"/>
        </w:rPr>
        <w:t xml:space="preserve"> if their property is given historic landmark status, if all buildings within the timeframe are truly worthy of historic status, and how best to proceed with recommendations to the Village Board of Trustees.</w:t>
      </w:r>
    </w:p>
    <w:p w:rsidR="00E8696D" w:rsidRDefault="00FA4589" w:rsidP="00FA4589">
      <w:pPr>
        <w:rPr>
          <w:rFonts w:ascii="Times New Roman" w:hAnsi="Times New Roman" w:cs="Times New Roman"/>
          <w:sz w:val="24"/>
          <w:szCs w:val="24"/>
        </w:rPr>
      </w:pPr>
      <w:r>
        <w:rPr>
          <w:rFonts w:ascii="Times New Roman" w:hAnsi="Times New Roman" w:cs="Times New Roman"/>
          <w:sz w:val="24"/>
          <w:szCs w:val="24"/>
        </w:rPr>
        <w:t>Chair MacCormick instructed the committee members to review the documents from Dr. Schwab</w:t>
      </w:r>
      <w:r w:rsidR="00E8696D">
        <w:rPr>
          <w:rFonts w:ascii="Times New Roman" w:hAnsi="Times New Roman" w:cs="Times New Roman"/>
          <w:sz w:val="24"/>
          <w:szCs w:val="24"/>
        </w:rPr>
        <w:t>,</w:t>
      </w:r>
      <w:r>
        <w:rPr>
          <w:rFonts w:ascii="Times New Roman" w:hAnsi="Times New Roman" w:cs="Times New Roman"/>
          <w:sz w:val="24"/>
          <w:szCs w:val="24"/>
        </w:rPr>
        <w:t xml:space="preserve"> included in their meeting packets</w:t>
      </w:r>
      <w:r w:rsidR="00E8696D">
        <w:rPr>
          <w:rFonts w:ascii="Times New Roman" w:hAnsi="Times New Roman" w:cs="Times New Roman"/>
          <w:sz w:val="24"/>
          <w:szCs w:val="24"/>
        </w:rPr>
        <w:t>, and prepare to discuss at the next meeting.</w:t>
      </w:r>
    </w:p>
    <w:p w:rsidR="00E8696D" w:rsidRDefault="00E8696D" w:rsidP="00FA4589">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FA4589" w:rsidRDefault="00E8696D" w:rsidP="00FA4589">
      <w:pPr>
        <w:rPr>
          <w:rFonts w:ascii="Times New Roman" w:hAnsi="Times New Roman" w:cs="Times New Roman"/>
          <w:b/>
          <w:sz w:val="24"/>
          <w:szCs w:val="24"/>
        </w:rPr>
      </w:pPr>
      <w:r>
        <w:rPr>
          <w:rFonts w:ascii="Times New Roman" w:hAnsi="Times New Roman" w:cs="Times New Roman"/>
          <w:b/>
          <w:sz w:val="24"/>
          <w:szCs w:val="24"/>
        </w:rPr>
        <w:t>Application #14-13 for a fence at 323 Main St was withdrawn.</w:t>
      </w:r>
    </w:p>
    <w:p w:rsidR="00E8696D" w:rsidRDefault="00E8696D" w:rsidP="00FA4589">
      <w:pPr>
        <w:rPr>
          <w:rFonts w:ascii="Times New Roman" w:hAnsi="Times New Roman" w:cs="Times New Roman"/>
          <w:sz w:val="24"/>
          <w:szCs w:val="24"/>
        </w:rPr>
      </w:pPr>
      <w:r>
        <w:rPr>
          <w:rFonts w:ascii="Times New Roman" w:hAnsi="Times New Roman" w:cs="Times New Roman"/>
          <w:b/>
          <w:sz w:val="24"/>
          <w:szCs w:val="24"/>
        </w:rPr>
        <w:t xml:space="preserve">Application #14-14 for a tree house at 46 Sherwood Rd                                                            </w:t>
      </w:r>
      <w:r w:rsidRPr="00E8696D">
        <w:rPr>
          <w:rFonts w:ascii="Times New Roman" w:hAnsi="Times New Roman" w:cs="Times New Roman"/>
          <w:sz w:val="24"/>
          <w:szCs w:val="24"/>
        </w:rPr>
        <w:t>(As the applicant, CPP member DiSanto recused himself from the committee)</w:t>
      </w:r>
    </w:p>
    <w:p w:rsidR="00E8696D" w:rsidRDefault="00E8696D" w:rsidP="00FA4589">
      <w:pPr>
        <w:rPr>
          <w:rFonts w:ascii="Times New Roman" w:hAnsi="Times New Roman" w:cs="Times New Roman"/>
          <w:sz w:val="24"/>
          <w:szCs w:val="24"/>
        </w:rPr>
      </w:pPr>
      <w:r>
        <w:rPr>
          <w:rFonts w:ascii="Times New Roman" w:hAnsi="Times New Roman" w:cs="Times New Roman"/>
          <w:sz w:val="24"/>
          <w:szCs w:val="24"/>
        </w:rPr>
        <w:lastRenderedPageBreak/>
        <w:t xml:space="preserve">Mr. DiSanto submitted plans for a 12’x8’ tree house with a 2’x3’porch </w:t>
      </w:r>
      <w:r w:rsidR="00E30B3A">
        <w:rPr>
          <w:rFonts w:ascii="Times New Roman" w:hAnsi="Times New Roman" w:cs="Times New Roman"/>
          <w:sz w:val="24"/>
          <w:szCs w:val="24"/>
        </w:rPr>
        <w:t>on the adjoining lot of his property.  Mr. DiSanto plans to use reclaimed materials for the majority of the structure.</w:t>
      </w:r>
    </w:p>
    <w:p w:rsidR="00E30B3A" w:rsidRDefault="00E30B3A" w:rsidP="00FA4589">
      <w:pPr>
        <w:rPr>
          <w:rFonts w:ascii="Times New Roman" w:hAnsi="Times New Roman" w:cs="Times New Roman"/>
          <w:sz w:val="24"/>
          <w:szCs w:val="24"/>
        </w:rPr>
      </w:pPr>
      <w:r>
        <w:rPr>
          <w:rFonts w:ascii="Times New Roman" w:hAnsi="Times New Roman" w:cs="Times New Roman"/>
          <w:sz w:val="24"/>
          <w:szCs w:val="24"/>
        </w:rPr>
        <w:t>On motion by Easter, seconded by Blum, the CPP voted to approve Application #14-14 for a tree house in the basic footprint submitted.</w:t>
      </w:r>
    </w:p>
    <w:p w:rsidR="00E30B3A" w:rsidRDefault="00E30B3A" w:rsidP="00FA4589">
      <w:pPr>
        <w:rPr>
          <w:rFonts w:ascii="Times New Roman" w:hAnsi="Times New Roman" w:cs="Times New Roman"/>
          <w:sz w:val="24"/>
          <w:szCs w:val="24"/>
        </w:rPr>
      </w:pPr>
      <w:r>
        <w:rPr>
          <w:rFonts w:ascii="Times New Roman" w:hAnsi="Times New Roman" w:cs="Times New Roman"/>
          <w:sz w:val="24"/>
          <w:szCs w:val="24"/>
        </w:rPr>
        <w:t>AYES:  MacCormick, Blum, Easter, and Morehouse</w:t>
      </w:r>
    </w:p>
    <w:p w:rsidR="00E30B3A" w:rsidRDefault="00E30B3A" w:rsidP="00FA4589">
      <w:pPr>
        <w:rPr>
          <w:rFonts w:ascii="Times New Roman" w:hAnsi="Times New Roman" w:cs="Times New Roman"/>
          <w:sz w:val="24"/>
          <w:szCs w:val="24"/>
        </w:rPr>
      </w:pPr>
      <w:r>
        <w:rPr>
          <w:rFonts w:ascii="Times New Roman" w:hAnsi="Times New Roman" w:cs="Times New Roman"/>
          <w:sz w:val="24"/>
          <w:szCs w:val="24"/>
        </w:rPr>
        <w:t>NAYS:  None                                                                                                                   ABSTAIN: DiSanto                                                                                                                   Motion carried.</w:t>
      </w: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Chair MacCormick issued a Certificate of Appropriateness.</w:t>
      </w:r>
    </w:p>
    <w:p w:rsidR="00E30B3A" w:rsidRDefault="00E30B3A" w:rsidP="00FA4589">
      <w:pPr>
        <w:rPr>
          <w:rFonts w:ascii="Times New Roman" w:hAnsi="Times New Roman" w:cs="Times New Roman"/>
          <w:b/>
          <w:sz w:val="24"/>
          <w:szCs w:val="24"/>
        </w:rPr>
      </w:pPr>
      <w:r>
        <w:rPr>
          <w:rFonts w:ascii="Times New Roman" w:hAnsi="Times New Roman" w:cs="Times New Roman"/>
          <w:b/>
          <w:sz w:val="24"/>
          <w:szCs w:val="24"/>
        </w:rPr>
        <w:t>Application #14-15 for a porch modification at 6 Dublin Hill Rd</w:t>
      </w:r>
    </w:p>
    <w:p w:rsidR="00E30B3A" w:rsidRDefault="00E30B3A" w:rsidP="00FA4589">
      <w:pPr>
        <w:rPr>
          <w:rFonts w:ascii="Times New Roman" w:hAnsi="Times New Roman" w:cs="Times New Roman"/>
          <w:sz w:val="24"/>
          <w:szCs w:val="24"/>
        </w:rPr>
      </w:pPr>
      <w:r>
        <w:rPr>
          <w:rFonts w:ascii="Times New Roman" w:hAnsi="Times New Roman" w:cs="Times New Roman"/>
          <w:sz w:val="24"/>
          <w:szCs w:val="24"/>
        </w:rPr>
        <w:t>Ms. Driskel presented plans to enclose a screened in front porch, add windows and insulation, and centralize the front door.</w:t>
      </w:r>
    </w:p>
    <w:p w:rsidR="00E30B3A" w:rsidRDefault="00E30B3A" w:rsidP="00FA4589">
      <w:pPr>
        <w:rPr>
          <w:rFonts w:ascii="Times New Roman" w:hAnsi="Times New Roman" w:cs="Times New Roman"/>
          <w:sz w:val="24"/>
          <w:szCs w:val="24"/>
        </w:rPr>
      </w:pPr>
      <w:r>
        <w:rPr>
          <w:rFonts w:ascii="Times New Roman" w:hAnsi="Times New Roman" w:cs="Times New Roman"/>
          <w:sz w:val="24"/>
          <w:szCs w:val="24"/>
        </w:rPr>
        <w:t>On motion by DiSanto, seconded by Easter, the CPP voted to approve Application #14-15 as submitted.</w:t>
      </w:r>
    </w:p>
    <w:p w:rsidR="00E30B3A" w:rsidRDefault="00E30B3A" w:rsidP="00FA4589">
      <w:pPr>
        <w:rPr>
          <w:rFonts w:ascii="Times New Roman" w:hAnsi="Times New Roman" w:cs="Times New Roman"/>
          <w:sz w:val="24"/>
          <w:szCs w:val="24"/>
        </w:rPr>
      </w:pPr>
      <w:r>
        <w:rPr>
          <w:rFonts w:ascii="Times New Roman" w:hAnsi="Times New Roman" w:cs="Times New Roman"/>
          <w:sz w:val="24"/>
          <w:szCs w:val="24"/>
        </w:rPr>
        <w:t>AYES:  MacCormick, Blum, DiSanto, Easter, and Morehouse                                             NAYS:  None                                                                                                                                  Motion carried unanimously.</w:t>
      </w: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Chair MacCormick issued a Certificate of Appropriateness.</w:t>
      </w: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On motion by Blum, seconded by Morehouse, the CPP voted to adjourn the meeting at 7:40pm.</w:t>
      </w: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AYES:  MacCormick, Blum, DiSanto, Easter, and Morehouse                                               NAYS:  None                                                                                                                          Motion carried unanimously.</w:t>
      </w: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Respectfully submitted,</w:t>
      </w:r>
    </w:p>
    <w:p w:rsidR="00160C24" w:rsidRDefault="00160C24" w:rsidP="00FA4589">
      <w:pPr>
        <w:rPr>
          <w:rFonts w:ascii="Times New Roman" w:hAnsi="Times New Roman" w:cs="Times New Roman"/>
          <w:sz w:val="24"/>
          <w:szCs w:val="24"/>
        </w:rPr>
      </w:pP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Ann Balloni</w:t>
      </w:r>
    </w:p>
    <w:p w:rsidR="00160C24" w:rsidRDefault="00160C24" w:rsidP="00FA4589">
      <w:pPr>
        <w:rPr>
          <w:rFonts w:ascii="Times New Roman" w:hAnsi="Times New Roman" w:cs="Times New Roman"/>
          <w:sz w:val="24"/>
          <w:szCs w:val="24"/>
        </w:rPr>
      </w:pPr>
      <w:r>
        <w:rPr>
          <w:rFonts w:ascii="Times New Roman" w:hAnsi="Times New Roman" w:cs="Times New Roman"/>
          <w:sz w:val="24"/>
          <w:szCs w:val="24"/>
        </w:rPr>
        <w:t>Village Clerk</w:t>
      </w:r>
      <w:bookmarkStart w:id="0" w:name="_GoBack"/>
      <w:bookmarkEnd w:id="0"/>
    </w:p>
    <w:p w:rsidR="00160C24" w:rsidRPr="00E30B3A" w:rsidRDefault="00160C24" w:rsidP="00FA4589">
      <w:pPr>
        <w:rPr>
          <w:rFonts w:ascii="Times New Roman" w:hAnsi="Times New Roman" w:cs="Times New Roman"/>
          <w:sz w:val="24"/>
          <w:szCs w:val="24"/>
        </w:rPr>
      </w:pPr>
    </w:p>
    <w:p w:rsidR="00E30B3A" w:rsidRDefault="00E30B3A" w:rsidP="00FA4589">
      <w:pPr>
        <w:rPr>
          <w:rFonts w:ascii="Times New Roman" w:hAnsi="Times New Roman" w:cs="Times New Roman"/>
          <w:sz w:val="24"/>
          <w:szCs w:val="24"/>
        </w:rPr>
      </w:pPr>
    </w:p>
    <w:p w:rsidR="00E30B3A" w:rsidRPr="00E8696D" w:rsidRDefault="00E30B3A" w:rsidP="00FA4589">
      <w:pPr>
        <w:rPr>
          <w:rFonts w:ascii="Times New Roman" w:hAnsi="Times New Roman" w:cs="Times New Roman"/>
          <w:sz w:val="24"/>
          <w:szCs w:val="24"/>
        </w:rPr>
      </w:pPr>
      <w:r>
        <w:rPr>
          <w:rFonts w:ascii="Times New Roman" w:hAnsi="Times New Roman" w:cs="Times New Roman"/>
          <w:sz w:val="24"/>
          <w:szCs w:val="24"/>
        </w:rPr>
        <w:t xml:space="preserve">                                                           </w:t>
      </w:r>
    </w:p>
    <w:p w:rsidR="00464FBE" w:rsidRPr="00FA4589" w:rsidRDefault="00464FBE" w:rsidP="00FA4589">
      <w:pPr>
        <w:rPr>
          <w:rFonts w:ascii="Times New Roman" w:hAnsi="Times New Roman" w:cs="Times New Roman"/>
          <w:sz w:val="24"/>
          <w:szCs w:val="24"/>
        </w:rPr>
      </w:pP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r>
      <w:r w:rsidRPr="00FA4589">
        <w:rPr>
          <w:rFonts w:ascii="Times New Roman" w:hAnsi="Times New Roman" w:cs="Times New Roman"/>
          <w:sz w:val="24"/>
          <w:szCs w:val="24"/>
        </w:rPr>
        <w:tab/>
        <w:t xml:space="preserve">                                                                                                                                                                                                      </w:t>
      </w:r>
    </w:p>
    <w:sectPr w:rsidR="00464FBE" w:rsidRPr="00FA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582"/>
    <w:multiLevelType w:val="hybridMultilevel"/>
    <w:tmpl w:val="C2526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C7"/>
    <w:rsid w:val="00160C24"/>
    <w:rsid w:val="002C068C"/>
    <w:rsid w:val="00464FBE"/>
    <w:rsid w:val="004C1721"/>
    <w:rsid w:val="005C71C7"/>
    <w:rsid w:val="009A18E6"/>
    <w:rsid w:val="00E30B3A"/>
    <w:rsid w:val="00E8696D"/>
    <w:rsid w:val="00FA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A1CF-430B-401B-A2CB-4A3C2B6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cp:revision>
  <dcterms:created xsi:type="dcterms:W3CDTF">2014-05-08T17:38:00Z</dcterms:created>
  <dcterms:modified xsi:type="dcterms:W3CDTF">2014-05-08T18:41:00Z</dcterms:modified>
</cp:coreProperties>
</file>