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Zoning Board of Appeals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Minutes of the Regular Meeting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November 24, 2012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Present:  Chair, C</w:t>
      </w:r>
      <w:r>
        <w:rPr>
          <w:rFonts w:ascii="Arial" w:hAnsi="Arial" w:cs="Arial"/>
          <w:sz w:val="22"/>
          <w:szCs w:val="22"/>
        </w:rPr>
        <w:t xml:space="preserve">athy Patella, John Dentes, Ann </w:t>
      </w:r>
      <w:r w:rsidRPr="00F17D86">
        <w:rPr>
          <w:rFonts w:ascii="Arial" w:hAnsi="Arial" w:cs="Arial"/>
          <w:sz w:val="22"/>
          <w:szCs w:val="22"/>
        </w:rPr>
        <w:t>Tobey and Patty Mattingly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 xml:space="preserve">The regular meeting was called to order at 7:00pm.  A motion was made by Ann Tobey and seconded </w:t>
      </w:r>
      <w:r>
        <w:rPr>
          <w:rFonts w:ascii="Arial" w:hAnsi="Arial" w:cs="Arial"/>
          <w:sz w:val="22"/>
          <w:szCs w:val="22"/>
        </w:rPr>
        <w:t xml:space="preserve">by John Dentes </w:t>
      </w:r>
      <w:r w:rsidRPr="00F17D86">
        <w:rPr>
          <w:rFonts w:ascii="Arial" w:hAnsi="Arial" w:cs="Arial"/>
          <w:sz w:val="22"/>
          <w:szCs w:val="22"/>
        </w:rPr>
        <w:t>to approve the minutes of the December 29, 2010 Public Hearing and Regular Meeting.  The motion was approved.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Michael Piechuta, our village code enforcement officer, requested an interpretation of the Zoning Law</w:t>
      </w:r>
      <w:r>
        <w:rPr>
          <w:rFonts w:ascii="Arial" w:hAnsi="Arial" w:cs="Arial"/>
          <w:sz w:val="22"/>
          <w:szCs w:val="22"/>
        </w:rPr>
        <w:t xml:space="preserve"> from the ZBA.  </w:t>
      </w:r>
      <w:r w:rsidRPr="00F17D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 believed Mrs. Zwigard was conducting an illegal business in a residential zone. </w:t>
      </w:r>
      <w:r w:rsidRPr="00F17D86">
        <w:rPr>
          <w:rFonts w:ascii="Arial" w:hAnsi="Arial" w:cs="Arial"/>
          <w:sz w:val="22"/>
          <w:szCs w:val="22"/>
        </w:rPr>
        <w:t xml:space="preserve">Mrs. Zwigard </w:t>
      </w:r>
      <w:r>
        <w:rPr>
          <w:rFonts w:ascii="Arial" w:hAnsi="Arial" w:cs="Arial"/>
          <w:sz w:val="22"/>
          <w:szCs w:val="22"/>
        </w:rPr>
        <w:t>is offering y</w:t>
      </w:r>
      <w:r w:rsidRPr="00F17D86">
        <w:rPr>
          <w:rFonts w:ascii="Arial" w:hAnsi="Arial" w:cs="Arial"/>
          <w:sz w:val="22"/>
          <w:szCs w:val="22"/>
        </w:rPr>
        <w:t xml:space="preserve">oga </w:t>
      </w:r>
      <w:r>
        <w:rPr>
          <w:rFonts w:ascii="Arial" w:hAnsi="Arial" w:cs="Arial"/>
          <w:sz w:val="22"/>
          <w:szCs w:val="22"/>
        </w:rPr>
        <w:t>c</w:t>
      </w:r>
      <w:r w:rsidRPr="00F17D86">
        <w:rPr>
          <w:rFonts w:ascii="Arial" w:hAnsi="Arial" w:cs="Arial"/>
          <w:sz w:val="22"/>
          <w:szCs w:val="22"/>
        </w:rPr>
        <w:t xml:space="preserve">lasses in her home located at 331 Main Street.  She is compensated by what Mrs. Zwigard refers to as </w:t>
      </w:r>
      <w:r>
        <w:rPr>
          <w:rFonts w:ascii="Arial" w:hAnsi="Arial" w:cs="Arial"/>
          <w:sz w:val="22"/>
          <w:szCs w:val="22"/>
        </w:rPr>
        <w:t>“</w:t>
      </w:r>
      <w:r w:rsidRPr="00F17D86">
        <w:rPr>
          <w:rFonts w:ascii="Arial" w:hAnsi="Arial" w:cs="Arial"/>
          <w:sz w:val="22"/>
          <w:szCs w:val="22"/>
        </w:rPr>
        <w:t>donations</w:t>
      </w:r>
      <w:r>
        <w:rPr>
          <w:rFonts w:ascii="Arial" w:hAnsi="Arial" w:cs="Arial"/>
          <w:sz w:val="22"/>
          <w:szCs w:val="22"/>
        </w:rPr>
        <w:t>”</w:t>
      </w:r>
      <w:r w:rsidRPr="00F17D8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She does not instruct the class personally but has an outside instructor come</w:t>
      </w:r>
      <w:r w:rsidRPr="00F17D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into her home.  </w:t>
      </w:r>
      <w:r w:rsidRPr="00F17D86">
        <w:rPr>
          <w:rFonts w:ascii="Arial" w:hAnsi="Arial" w:cs="Arial"/>
          <w:sz w:val="22"/>
          <w:szCs w:val="22"/>
        </w:rPr>
        <w:t>Mr. Piechuta could not find a definition of "business" in the current Zoning Law and has asked ZBA for an interpretation of its meaning.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 xml:space="preserve">Since this letter was written by Mr. Piechuta it came to the attention of the ZBA members that Susan May </w:t>
      </w:r>
      <w:r>
        <w:rPr>
          <w:rFonts w:ascii="Arial" w:hAnsi="Arial" w:cs="Arial"/>
          <w:sz w:val="22"/>
          <w:szCs w:val="22"/>
        </w:rPr>
        <w:t xml:space="preserve">is offering private music classes </w:t>
      </w:r>
      <w:r w:rsidRPr="00F17D8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Mrs. Zwigard’s home</w:t>
      </w:r>
      <w:r w:rsidRPr="00F17D86">
        <w:rPr>
          <w:rFonts w:ascii="Arial" w:hAnsi="Arial" w:cs="Arial"/>
          <w:sz w:val="22"/>
          <w:szCs w:val="22"/>
        </w:rPr>
        <w:t>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C. Patella acknowledged that a specific definition of "business" is not defined in the Zoning Law.  The ZBA had a brief discussion if this situation could be interpreted as a home occupation.  A. Tobey did not feel that this situation was a home occupation since the owner of the home, Mrs. Zwigard, was not teaching any of the classes offered in her home.</w:t>
      </w:r>
      <w:r>
        <w:rPr>
          <w:rFonts w:ascii="Arial" w:hAnsi="Arial" w:cs="Arial"/>
          <w:sz w:val="22"/>
          <w:szCs w:val="22"/>
        </w:rPr>
        <w:t xml:space="preserve">  Everyone agreed with this interpretation.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The ZBA concluded that: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Default="002F4851" w:rsidP="002A15E4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 xml:space="preserve">The definition of business is not defined in the Zoning Law and </w:t>
      </w:r>
      <w:r>
        <w:rPr>
          <w:rFonts w:ascii="Arial" w:hAnsi="Arial" w:cs="Arial"/>
          <w:sz w:val="22"/>
          <w:szCs w:val="22"/>
        </w:rPr>
        <w:t xml:space="preserve">the chair </w:t>
      </w:r>
      <w:r w:rsidRPr="00F17D86">
        <w:rPr>
          <w:rFonts w:ascii="Arial" w:hAnsi="Arial" w:cs="Arial"/>
          <w:sz w:val="22"/>
          <w:szCs w:val="22"/>
        </w:rPr>
        <w:t>would refer this issue to the Planning Board.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Default="002F4851" w:rsidP="002A15E4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 xml:space="preserve">Even though "business" was not defined in the Zoning Law, the law did have a Table of Uses in </w:t>
      </w:r>
      <w:r w:rsidRPr="00250CE3">
        <w:rPr>
          <w:rFonts w:ascii="Arial" w:hAnsi="Arial" w:cs="Arial"/>
          <w:i/>
          <w:iCs/>
          <w:sz w:val="22"/>
          <w:szCs w:val="22"/>
        </w:rPr>
        <w:t>Article IV: Use Regulations, Section 404</w:t>
      </w:r>
      <w:r w:rsidRPr="00F17D86">
        <w:rPr>
          <w:rFonts w:ascii="Arial" w:hAnsi="Arial" w:cs="Arial"/>
          <w:sz w:val="22"/>
          <w:szCs w:val="22"/>
        </w:rPr>
        <w:t>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Default="002F4851" w:rsidP="002A15E4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 xml:space="preserve">We all agreed </w:t>
      </w:r>
      <w:r>
        <w:rPr>
          <w:rFonts w:ascii="Arial" w:hAnsi="Arial" w:cs="Arial"/>
          <w:sz w:val="22"/>
          <w:szCs w:val="22"/>
        </w:rPr>
        <w:t xml:space="preserve">after </w:t>
      </w:r>
      <w:r w:rsidRPr="00F17D86">
        <w:rPr>
          <w:rFonts w:ascii="Arial" w:hAnsi="Arial" w:cs="Arial"/>
          <w:sz w:val="22"/>
          <w:szCs w:val="22"/>
        </w:rPr>
        <w:t>reviewing the</w:t>
      </w:r>
      <w:r>
        <w:rPr>
          <w:rFonts w:ascii="Arial" w:hAnsi="Arial" w:cs="Arial"/>
          <w:sz w:val="22"/>
          <w:szCs w:val="22"/>
        </w:rPr>
        <w:t xml:space="preserve"> table of</w:t>
      </w:r>
      <w:r w:rsidRPr="00F17D86">
        <w:rPr>
          <w:rFonts w:ascii="Arial" w:hAnsi="Arial" w:cs="Arial"/>
          <w:sz w:val="22"/>
          <w:szCs w:val="22"/>
        </w:rPr>
        <w:t xml:space="preserve"> uses</w:t>
      </w:r>
      <w:r>
        <w:rPr>
          <w:rFonts w:ascii="Arial" w:hAnsi="Arial" w:cs="Arial"/>
          <w:sz w:val="22"/>
          <w:szCs w:val="22"/>
        </w:rPr>
        <w:t xml:space="preserve"> that </w:t>
      </w:r>
      <w:r w:rsidRPr="00250CE3">
        <w:rPr>
          <w:rFonts w:ascii="Arial" w:hAnsi="Arial" w:cs="Arial"/>
          <w:i/>
          <w:iCs/>
          <w:sz w:val="22"/>
          <w:szCs w:val="22"/>
        </w:rPr>
        <w:t>Use 32:  "Professional offices for lawyers, doctors, counselors, private instructors, massage therapists, and the like</w:t>
      </w:r>
      <w:r>
        <w:rPr>
          <w:rFonts w:ascii="Arial" w:hAnsi="Arial" w:cs="Arial"/>
          <w:i/>
          <w:iCs/>
          <w:sz w:val="22"/>
          <w:szCs w:val="22"/>
        </w:rPr>
        <w:t xml:space="preserve">,” </w:t>
      </w:r>
      <w:r w:rsidRPr="00F17D86">
        <w:rPr>
          <w:rFonts w:ascii="Arial" w:hAnsi="Arial" w:cs="Arial"/>
          <w:sz w:val="22"/>
          <w:szCs w:val="22"/>
        </w:rPr>
        <w:t xml:space="preserve">was the closest </w:t>
      </w:r>
      <w:r>
        <w:rPr>
          <w:rFonts w:ascii="Arial" w:hAnsi="Arial" w:cs="Arial"/>
          <w:sz w:val="22"/>
          <w:szCs w:val="22"/>
        </w:rPr>
        <w:t xml:space="preserve">description </w:t>
      </w:r>
      <w:r w:rsidRPr="00F17D86">
        <w:rPr>
          <w:rFonts w:ascii="Arial" w:hAnsi="Arial" w:cs="Arial"/>
          <w:sz w:val="22"/>
          <w:szCs w:val="22"/>
        </w:rPr>
        <w:t>that describe</w:t>
      </w:r>
      <w:r>
        <w:rPr>
          <w:rFonts w:ascii="Arial" w:hAnsi="Arial" w:cs="Arial"/>
          <w:sz w:val="22"/>
          <w:szCs w:val="22"/>
        </w:rPr>
        <w:t>d the activity of Mrs. Zwigard.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2A15E4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The Board concluded that our interpretation of the situation is that Mrs. Zwigard is conducting an improper use of her home in a residential zone and chair, Cathy Patella will inform Mr. Piechuta of the Board's conclusions.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  <w:r w:rsidRPr="00F17D86">
        <w:rPr>
          <w:rFonts w:ascii="Arial" w:hAnsi="Arial" w:cs="Arial"/>
          <w:sz w:val="22"/>
          <w:szCs w:val="22"/>
        </w:rPr>
        <w:t>Motion to Adjourn by John Dentes a</w:t>
      </w:r>
      <w:r>
        <w:rPr>
          <w:rFonts w:ascii="Arial" w:hAnsi="Arial" w:cs="Arial"/>
          <w:sz w:val="22"/>
          <w:szCs w:val="22"/>
        </w:rPr>
        <w:t xml:space="preserve">nd seconded by Patty Mattingly </w:t>
      </w:r>
      <w:r w:rsidRPr="00F17D86">
        <w:rPr>
          <w:rFonts w:ascii="Arial" w:hAnsi="Arial" w:cs="Arial"/>
          <w:sz w:val="22"/>
          <w:szCs w:val="22"/>
        </w:rPr>
        <w:t xml:space="preserve">was approved.  Time was inadvertently not recorded </w:t>
      </w:r>
      <w:r>
        <w:rPr>
          <w:rFonts w:ascii="Arial" w:hAnsi="Arial" w:cs="Arial"/>
          <w:sz w:val="22"/>
          <w:szCs w:val="22"/>
        </w:rPr>
        <w:t>and the chair apologizes. B</w:t>
      </w:r>
      <w:r w:rsidRPr="00F17D86">
        <w:rPr>
          <w:rFonts w:ascii="Arial" w:hAnsi="Arial" w:cs="Arial"/>
          <w:sz w:val="22"/>
          <w:szCs w:val="22"/>
        </w:rPr>
        <w:t>est estimate is 7:30pm.</w:t>
      </w: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 w:rsidP="00F17D86">
      <w:pPr>
        <w:pStyle w:val="PlainText"/>
        <w:rPr>
          <w:rFonts w:ascii="Arial" w:hAnsi="Arial" w:cs="Arial"/>
          <w:sz w:val="22"/>
          <w:szCs w:val="22"/>
        </w:rPr>
      </w:pPr>
    </w:p>
    <w:p w:rsidR="002F4851" w:rsidRPr="00F17D86" w:rsidRDefault="002F4851">
      <w:pPr>
        <w:rPr>
          <w:rFonts w:ascii="Arial" w:hAnsi="Arial" w:cs="Arial"/>
        </w:rPr>
      </w:pPr>
    </w:p>
    <w:sectPr w:rsidR="002F4851" w:rsidRPr="00F17D86" w:rsidSect="004B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060"/>
    <w:multiLevelType w:val="hybridMultilevel"/>
    <w:tmpl w:val="EEF6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86"/>
    <w:rsid w:val="000756A4"/>
    <w:rsid w:val="000D7575"/>
    <w:rsid w:val="00197AD7"/>
    <w:rsid w:val="00250CE3"/>
    <w:rsid w:val="002A15E4"/>
    <w:rsid w:val="002D05E0"/>
    <w:rsid w:val="002F4851"/>
    <w:rsid w:val="003D048C"/>
    <w:rsid w:val="003D1416"/>
    <w:rsid w:val="003E062F"/>
    <w:rsid w:val="003F7FC5"/>
    <w:rsid w:val="004865A7"/>
    <w:rsid w:val="004B6557"/>
    <w:rsid w:val="00922658"/>
    <w:rsid w:val="009E7A10"/>
    <w:rsid w:val="00C33EB0"/>
    <w:rsid w:val="00C67EB2"/>
    <w:rsid w:val="00EC7A5D"/>
    <w:rsid w:val="00F17D86"/>
    <w:rsid w:val="00F6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B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17D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7D8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7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364</Words>
  <Characters>2077</Characters>
  <Application>Microsoft Office Outlook</Application>
  <DocSecurity>0</DocSecurity>
  <Lines>0</Lines>
  <Paragraphs>0</Paragraphs>
  <ScaleCrop>false</ScaleCrop>
  <Company>Village of Aurora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cpatella</dc:creator>
  <cp:keywords/>
  <dc:description/>
  <cp:lastModifiedBy>DEBBIE_2</cp:lastModifiedBy>
  <cp:revision>2</cp:revision>
  <cp:lastPrinted>2012-11-15T17:55:00Z</cp:lastPrinted>
  <dcterms:created xsi:type="dcterms:W3CDTF">2012-11-19T20:20:00Z</dcterms:created>
  <dcterms:modified xsi:type="dcterms:W3CDTF">2012-11-19T20:20:00Z</dcterms:modified>
</cp:coreProperties>
</file>