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E5E" w:rsidRDefault="00693E5E" w:rsidP="00693E5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PUBLIC NOTICE</w:t>
      </w:r>
    </w:p>
    <w:p w:rsidR="00D34BC6" w:rsidRDefault="00D34BC6" w:rsidP="00693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is given that t</w:t>
      </w:r>
      <w:r w:rsidR="00693E5E">
        <w:rPr>
          <w:b/>
          <w:sz w:val="28"/>
          <w:szCs w:val="28"/>
        </w:rPr>
        <w:t>he Village of Aurora Planning Board, having decl</w:t>
      </w:r>
      <w:r>
        <w:rPr>
          <w:b/>
          <w:sz w:val="28"/>
          <w:szCs w:val="28"/>
        </w:rPr>
        <w:t xml:space="preserve">ared itself Lead Agency for the </w:t>
      </w:r>
      <w:r w:rsidR="00693E5E">
        <w:rPr>
          <w:b/>
          <w:sz w:val="28"/>
          <w:szCs w:val="28"/>
        </w:rPr>
        <w:t xml:space="preserve">coordinated State Environmental Quality </w:t>
      </w:r>
      <w:r w:rsidR="00BE711D">
        <w:rPr>
          <w:b/>
          <w:sz w:val="28"/>
          <w:szCs w:val="28"/>
        </w:rPr>
        <w:t>Review (SEQR) of Application #16-38 from Kathy Almeer</w:t>
      </w:r>
      <w:r>
        <w:rPr>
          <w:b/>
          <w:sz w:val="28"/>
          <w:szCs w:val="28"/>
        </w:rPr>
        <w:t>,</w:t>
      </w:r>
      <w:r w:rsidR="00BE711D">
        <w:rPr>
          <w:b/>
          <w:sz w:val="28"/>
          <w:szCs w:val="28"/>
        </w:rPr>
        <w:t xml:space="preserve"> for a demolition at 12 Cherry Ave</w:t>
      </w:r>
      <w:r w:rsidR="00693E5E">
        <w:rPr>
          <w:b/>
          <w:sz w:val="28"/>
          <w:szCs w:val="28"/>
        </w:rPr>
        <w:t xml:space="preserve"> </w:t>
      </w:r>
      <w:r w:rsidR="00BE711D">
        <w:rPr>
          <w:b/>
          <w:sz w:val="28"/>
          <w:szCs w:val="28"/>
        </w:rPr>
        <w:t>(Tax Map #182.13-1-20</w:t>
      </w:r>
      <w:r>
        <w:rPr>
          <w:b/>
          <w:sz w:val="28"/>
          <w:szCs w:val="28"/>
        </w:rPr>
        <w:t xml:space="preserve">) </w:t>
      </w:r>
      <w:r w:rsidR="00693E5E">
        <w:rPr>
          <w:b/>
          <w:sz w:val="28"/>
          <w:szCs w:val="28"/>
        </w:rPr>
        <w:t>scheduled for their regula</w:t>
      </w:r>
      <w:r w:rsidR="00BE711D">
        <w:rPr>
          <w:b/>
          <w:sz w:val="28"/>
          <w:szCs w:val="28"/>
        </w:rPr>
        <w:t>r meeting on Wednesday, August 23</w:t>
      </w:r>
      <w:r w:rsidR="00693E5E">
        <w:rPr>
          <w:b/>
          <w:sz w:val="28"/>
          <w:szCs w:val="28"/>
        </w:rPr>
        <w:t xml:space="preserve">, 2017 at </w:t>
      </w:r>
      <w:r w:rsidR="00435BF3">
        <w:rPr>
          <w:b/>
          <w:sz w:val="28"/>
          <w:szCs w:val="28"/>
        </w:rPr>
        <w:t xml:space="preserve">approximately </w:t>
      </w:r>
      <w:r w:rsidR="00693E5E">
        <w:rPr>
          <w:b/>
          <w:sz w:val="28"/>
          <w:szCs w:val="28"/>
        </w:rPr>
        <w:t>7:00 pm in the Firehou</w:t>
      </w:r>
      <w:r w:rsidR="00435BF3">
        <w:rPr>
          <w:b/>
          <w:sz w:val="28"/>
          <w:szCs w:val="28"/>
        </w:rPr>
        <w:t xml:space="preserve">se Meeting Room, 456 Main St. </w:t>
      </w:r>
      <w:r>
        <w:rPr>
          <w:b/>
          <w:sz w:val="28"/>
          <w:szCs w:val="28"/>
        </w:rPr>
        <w:t xml:space="preserve">The Planning Board will then hold a </w:t>
      </w:r>
      <w:r w:rsidR="00693E5E">
        <w:rPr>
          <w:b/>
          <w:sz w:val="28"/>
          <w:szCs w:val="28"/>
        </w:rPr>
        <w:t>Joint Public Hearing with the Community Preservati</w:t>
      </w:r>
      <w:r>
        <w:rPr>
          <w:b/>
          <w:sz w:val="28"/>
          <w:szCs w:val="28"/>
        </w:rPr>
        <w:t xml:space="preserve">on Panel (CPP) </w:t>
      </w:r>
      <w:r w:rsidR="00435BF3">
        <w:rPr>
          <w:b/>
          <w:sz w:val="28"/>
          <w:szCs w:val="28"/>
        </w:rPr>
        <w:t>and the CPP will have a Special Mee</w:t>
      </w:r>
      <w:r w:rsidR="00BE711D">
        <w:rPr>
          <w:b/>
          <w:sz w:val="28"/>
          <w:szCs w:val="28"/>
        </w:rPr>
        <w:t>ting to consider Application #16-38</w:t>
      </w:r>
      <w:r w:rsidR="00435BF3">
        <w:rPr>
          <w:b/>
          <w:sz w:val="28"/>
          <w:szCs w:val="28"/>
        </w:rPr>
        <w:t>.  Following</w:t>
      </w:r>
      <w:r>
        <w:rPr>
          <w:b/>
          <w:sz w:val="28"/>
          <w:szCs w:val="28"/>
        </w:rPr>
        <w:t xml:space="preserve"> </w:t>
      </w:r>
      <w:r w:rsidR="00435BF3">
        <w:rPr>
          <w:b/>
          <w:sz w:val="28"/>
          <w:szCs w:val="28"/>
        </w:rPr>
        <w:t>the CPP Special Meeting, the Planning Board will conduct</w:t>
      </w:r>
      <w:r w:rsidR="00693E5E">
        <w:rPr>
          <w:b/>
          <w:sz w:val="28"/>
          <w:szCs w:val="28"/>
        </w:rPr>
        <w:t xml:space="preserve"> a Public Hearing for consideration of a Special Use Permit</w:t>
      </w:r>
      <w:r>
        <w:rPr>
          <w:b/>
          <w:sz w:val="28"/>
          <w:szCs w:val="28"/>
        </w:rPr>
        <w:t xml:space="preserve"> and Site Plan review.</w:t>
      </w:r>
    </w:p>
    <w:p w:rsidR="00D23204" w:rsidRDefault="00D23204" w:rsidP="00693E5E">
      <w:pPr>
        <w:jc w:val="center"/>
        <w:rPr>
          <w:b/>
          <w:sz w:val="28"/>
          <w:szCs w:val="28"/>
        </w:rPr>
      </w:pPr>
    </w:p>
    <w:p w:rsidR="00D23204" w:rsidRDefault="00BE711D" w:rsidP="00D23204">
      <w:pPr>
        <w:rPr>
          <w:b/>
          <w:sz w:val="20"/>
          <w:szCs w:val="20"/>
        </w:rPr>
      </w:pPr>
      <w:r>
        <w:rPr>
          <w:b/>
          <w:sz w:val="20"/>
          <w:szCs w:val="20"/>
        </w:rPr>
        <w:t>Posted July 20</w:t>
      </w:r>
      <w:r w:rsidR="00D23204">
        <w:rPr>
          <w:b/>
          <w:sz w:val="20"/>
          <w:szCs w:val="20"/>
        </w:rPr>
        <w:t>, 2017</w:t>
      </w:r>
    </w:p>
    <w:p w:rsidR="00D23204" w:rsidRDefault="00D23204" w:rsidP="00D23204">
      <w:pPr>
        <w:rPr>
          <w:b/>
          <w:sz w:val="20"/>
          <w:szCs w:val="20"/>
        </w:rPr>
      </w:pPr>
      <w:r>
        <w:rPr>
          <w:b/>
          <w:sz w:val="20"/>
          <w:szCs w:val="20"/>
        </w:rPr>
        <w:t>Ann Balloni</w:t>
      </w:r>
    </w:p>
    <w:p w:rsidR="00D23204" w:rsidRPr="00D23204" w:rsidRDefault="00D23204" w:rsidP="00D23204">
      <w:pPr>
        <w:rPr>
          <w:b/>
          <w:sz w:val="20"/>
          <w:szCs w:val="20"/>
        </w:rPr>
      </w:pPr>
      <w:r>
        <w:rPr>
          <w:b/>
          <w:sz w:val="20"/>
          <w:szCs w:val="20"/>
        </w:rPr>
        <w:t>Village Clerk</w:t>
      </w:r>
    </w:p>
    <w:p w:rsidR="00D34BC6" w:rsidRDefault="00D34BC6" w:rsidP="00693E5E">
      <w:pPr>
        <w:jc w:val="center"/>
        <w:rPr>
          <w:b/>
          <w:sz w:val="28"/>
          <w:szCs w:val="28"/>
        </w:rPr>
      </w:pPr>
    </w:p>
    <w:p w:rsidR="00363953" w:rsidRDefault="00363953"/>
    <w:sectPr w:rsidR="00363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5E"/>
    <w:rsid w:val="001C1B33"/>
    <w:rsid w:val="0035541F"/>
    <w:rsid w:val="00363953"/>
    <w:rsid w:val="00435BF3"/>
    <w:rsid w:val="005B53BF"/>
    <w:rsid w:val="00693E5E"/>
    <w:rsid w:val="009C1F70"/>
    <w:rsid w:val="00BE711D"/>
    <w:rsid w:val="00D23204"/>
    <w:rsid w:val="00D3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BFE4A-F4EB-4D14-BFD3-3D39D7EA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E5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2</cp:revision>
  <cp:lastPrinted>2017-04-18T18:11:00Z</cp:lastPrinted>
  <dcterms:created xsi:type="dcterms:W3CDTF">2017-07-13T20:24:00Z</dcterms:created>
  <dcterms:modified xsi:type="dcterms:W3CDTF">2017-07-13T20:24:00Z</dcterms:modified>
</cp:coreProperties>
</file>