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20" w:rsidRDefault="009D7C34" w:rsidP="009D7C34">
      <w:pPr>
        <w:jc w:val="center"/>
        <w:rPr>
          <w:b/>
          <w:sz w:val="32"/>
          <w:szCs w:val="32"/>
          <w:u w:val="single"/>
        </w:rPr>
      </w:pPr>
      <w:r w:rsidRPr="009D7C34">
        <w:rPr>
          <w:b/>
          <w:sz w:val="32"/>
          <w:szCs w:val="32"/>
          <w:u w:val="single"/>
        </w:rPr>
        <w:t>PUBLIC NOTICE</w:t>
      </w:r>
    </w:p>
    <w:p w:rsidR="009D7C34" w:rsidRDefault="009D7C34" w:rsidP="009D7C34">
      <w:pPr>
        <w:jc w:val="center"/>
        <w:rPr>
          <w:b/>
          <w:sz w:val="32"/>
          <w:szCs w:val="32"/>
          <w:u w:val="single"/>
        </w:rPr>
      </w:pPr>
    </w:p>
    <w:p w:rsidR="009D7C34" w:rsidRDefault="009D7C34" w:rsidP="009D7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VILLAGE OF AURORA BOARD OF TRUSTEES ARE HOLDING A SPECIAL MEETING ON TUESDAY, SEPTEMBER 27, 2016 AT 4:30 PM IN THE FIREHOUSE MEETING ROOM, 456 MAIN ST, TO REVIEW BIDS FOR THE RENOVATIONS OUTSIDE THE POST OFFICE BUILDING AND AWARD THE CONTRACT.</w:t>
      </w:r>
    </w:p>
    <w:p w:rsidR="009D7C34" w:rsidRDefault="009D7C34" w:rsidP="009D7C34">
      <w:pPr>
        <w:jc w:val="center"/>
        <w:rPr>
          <w:b/>
          <w:sz w:val="32"/>
          <w:szCs w:val="32"/>
        </w:rPr>
      </w:pPr>
    </w:p>
    <w:p w:rsidR="009D7C34" w:rsidRDefault="009D7C34" w:rsidP="009D7C34">
      <w:pPr>
        <w:rPr>
          <w:sz w:val="20"/>
          <w:szCs w:val="20"/>
        </w:rPr>
      </w:pPr>
      <w:r>
        <w:rPr>
          <w:sz w:val="20"/>
          <w:szCs w:val="20"/>
        </w:rPr>
        <w:t>Posted September 23, 2016</w:t>
      </w:r>
    </w:p>
    <w:p w:rsidR="009D7C34" w:rsidRDefault="009D7C34" w:rsidP="009D7C34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9D7C34" w:rsidRDefault="009D7C34" w:rsidP="009D7C34">
      <w:pPr>
        <w:rPr>
          <w:b/>
          <w:sz w:val="32"/>
          <w:szCs w:val="32"/>
        </w:rPr>
      </w:pPr>
      <w:r>
        <w:rPr>
          <w:sz w:val="20"/>
          <w:szCs w:val="20"/>
        </w:rPr>
        <w:t>Village Clerk</w:t>
      </w:r>
      <w:r>
        <w:rPr>
          <w:b/>
          <w:sz w:val="32"/>
          <w:szCs w:val="32"/>
        </w:rPr>
        <w:t xml:space="preserve"> </w:t>
      </w:r>
    </w:p>
    <w:p w:rsidR="009D7C34" w:rsidRDefault="009D7C34" w:rsidP="009D7C34">
      <w:pPr>
        <w:rPr>
          <w:b/>
          <w:sz w:val="32"/>
          <w:szCs w:val="32"/>
        </w:rPr>
      </w:pPr>
    </w:p>
    <w:p w:rsidR="009D7C34" w:rsidRDefault="009D7C34" w:rsidP="009D7C34">
      <w:pPr>
        <w:rPr>
          <w:b/>
          <w:sz w:val="32"/>
          <w:szCs w:val="32"/>
        </w:rPr>
      </w:pPr>
    </w:p>
    <w:p w:rsidR="009D7C34" w:rsidRDefault="009D7C34" w:rsidP="009D7C34">
      <w:pPr>
        <w:jc w:val="center"/>
        <w:rPr>
          <w:b/>
          <w:sz w:val="32"/>
          <w:szCs w:val="32"/>
          <w:u w:val="single"/>
        </w:rPr>
      </w:pPr>
    </w:p>
    <w:p w:rsidR="009D7C34" w:rsidRDefault="009D7C34" w:rsidP="009D7C3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9D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34"/>
    <w:rsid w:val="00866A20"/>
    <w:rsid w:val="009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BA4F"/>
  <w15:chartTrackingRefBased/>
  <w15:docId w15:val="{933E600B-1D44-4C68-8E64-2E7B7DDD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cp:lastPrinted>2016-09-23T16:10:00Z</cp:lastPrinted>
  <dcterms:created xsi:type="dcterms:W3CDTF">2016-09-23T16:01:00Z</dcterms:created>
  <dcterms:modified xsi:type="dcterms:W3CDTF">2016-09-23T16:12:00Z</dcterms:modified>
</cp:coreProperties>
</file>