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352AA" w14:textId="77777777" w:rsidR="00363953" w:rsidRDefault="00B65896" w:rsidP="00B65896">
      <w:pPr>
        <w:jc w:val="center"/>
        <w:rPr>
          <w:b/>
          <w:u w:val="single"/>
        </w:rPr>
      </w:pPr>
      <w:r>
        <w:rPr>
          <w:b/>
          <w:u w:val="single"/>
        </w:rPr>
        <w:t>Community Preservation Panel January 3, 2018 Minutes</w:t>
      </w:r>
    </w:p>
    <w:p w14:paraId="4BB6F9F8" w14:textId="77777777" w:rsidR="00B65896" w:rsidRDefault="00B65896" w:rsidP="00B65896">
      <w:pPr>
        <w:jc w:val="center"/>
      </w:pPr>
      <w:r>
        <w:t>The meeting was held in the Aurora Firehouse meeting room at 7:00 pm</w:t>
      </w:r>
    </w:p>
    <w:p w14:paraId="45A075C0" w14:textId="77777777" w:rsidR="00B65896" w:rsidRDefault="00B65896" w:rsidP="00B65896">
      <w:pPr>
        <w:jc w:val="center"/>
      </w:pPr>
    </w:p>
    <w:p w14:paraId="37D226F5" w14:textId="77777777" w:rsidR="00B65896" w:rsidRDefault="00B65896" w:rsidP="00B65896">
      <w:r>
        <w:rPr>
          <w:b/>
        </w:rPr>
        <w:t xml:space="preserve">Present: </w:t>
      </w:r>
      <w:r>
        <w:t>Chairperson Chris MacCormick, Jeff Blum, Dan DiSanto, Ed Easter and Claire Morehouse</w:t>
      </w:r>
    </w:p>
    <w:p w14:paraId="142D678A" w14:textId="77777777" w:rsidR="00B65896" w:rsidRDefault="00B65896" w:rsidP="00B65896"/>
    <w:p w14:paraId="2CE9C724" w14:textId="0034078B" w:rsidR="00B65896" w:rsidRDefault="00B65896" w:rsidP="00B65896">
      <w:r>
        <w:rPr>
          <w:b/>
        </w:rPr>
        <w:t xml:space="preserve">Others Present: </w:t>
      </w:r>
      <w:r w:rsidR="00031AB0" w:rsidRPr="00031AB0">
        <w:t>Village clerk Ann Balloni</w:t>
      </w:r>
      <w:r w:rsidR="00031AB0">
        <w:rPr>
          <w:b/>
        </w:rPr>
        <w:t xml:space="preserve">, </w:t>
      </w:r>
      <w:r>
        <w:t>Inns of Aurora representative Sheila Haswell and village residents CJ Koepp &amp; John Place</w:t>
      </w:r>
    </w:p>
    <w:p w14:paraId="1F8977C9" w14:textId="77777777" w:rsidR="00B65896" w:rsidRDefault="00B65896" w:rsidP="00B65896">
      <w:bookmarkStart w:id="0" w:name="_GoBack"/>
      <w:bookmarkEnd w:id="0"/>
    </w:p>
    <w:p w14:paraId="77C52D56" w14:textId="77777777" w:rsidR="00B65896" w:rsidRDefault="00B65896" w:rsidP="00B65896">
      <w:r>
        <w:rPr>
          <w:b/>
        </w:rPr>
        <w:t xml:space="preserve">Call to Order: </w:t>
      </w:r>
      <w:r>
        <w:t>Mr. MacCormick called the meeting to order at 7:00 pm.</w:t>
      </w:r>
    </w:p>
    <w:p w14:paraId="62693BD8" w14:textId="77777777" w:rsidR="00B65896" w:rsidRDefault="00B65896" w:rsidP="00B65896"/>
    <w:p w14:paraId="7A29B431" w14:textId="77777777" w:rsidR="00B65896" w:rsidRDefault="00B65896" w:rsidP="00B65896">
      <w:r>
        <w:rPr>
          <w:b/>
        </w:rPr>
        <w:t xml:space="preserve">Changes to the Agenda: </w:t>
      </w:r>
      <w:r>
        <w:t>No changes</w:t>
      </w:r>
    </w:p>
    <w:p w14:paraId="2CF2BD21" w14:textId="77777777" w:rsidR="00B65896" w:rsidRDefault="00B65896" w:rsidP="00B65896"/>
    <w:p w14:paraId="774E623E" w14:textId="77777777" w:rsidR="00B65896" w:rsidRDefault="00B65896" w:rsidP="00B65896">
      <w:pPr>
        <w:rPr>
          <w:b/>
          <w:u w:val="single"/>
        </w:rPr>
      </w:pPr>
      <w:r>
        <w:rPr>
          <w:b/>
          <w:u w:val="single"/>
        </w:rPr>
        <w:t>Approval of Minutes</w:t>
      </w:r>
    </w:p>
    <w:p w14:paraId="151BDAC3" w14:textId="77777777" w:rsidR="00B65896" w:rsidRDefault="00B65896" w:rsidP="00B65896">
      <w:pPr>
        <w:rPr>
          <w:b/>
          <w:u w:val="single"/>
        </w:rPr>
      </w:pPr>
    </w:p>
    <w:p w14:paraId="68A43697" w14:textId="77777777" w:rsidR="00B65896" w:rsidRDefault="00B65896" w:rsidP="00B65896">
      <w:r>
        <w:rPr>
          <w:b/>
        </w:rPr>
        <w:t xml:space="preserve">November 29, 2017: </w:t>
      </w:r>
      <w:r>
        <w:t xml:space="preserve">On motion by Mr. Easter, seconded by Ms. Morehouse, the CPP voted to approve the November 29, 2017 joint </w:t>
      </w:r>
      <w:r w:rsidR="008570D8">
        <w:t xml:space="preserve">public hearing </w:t>
      </w:r>
      <w:r>
        <w:t>and special meeting minutes.</w:t>
      </w:r>
    </w:p>
    <w:p w14:paraId="7ECF3131" w14:textId="77777777" w:rsidR="00B65896" w:rsidRDefault="00B65896" w:rsidP="00B65896">
      <w:r>
        <w:t>AYES: Blum, DiSanto, Easter, MacCormick and Morehouse</w:t>
      </w:r>
    </w:p>
    <w:p w14:paraId="6D9F2C0B" w14:textId="77777777" w:rsidR="00B65896" w:rsidRDefault="00B65896" w:rsidP="00B65896">
      <w:r>
        <w:t>NAYS: None</w:t>
      </w:r>
    </w:p>
    <w:p w14:paraId="0E699CF5" w14:textId="77777777" w:rsidR="00B65896" w:rsidRDefault="00B65896" w:rsidP="00B65896">
      <w:r>
        <w:t>Motion carried unanimously.</w:t>
      </w:r>
    </w:p>
    <w:p w14:paraId="04B71955" w14:textId="77777777" w:rsidR="00B65896" w:rsidRDefault="00B65896" w:rsidP="00B65896"/>
    <w:p w14:paraId="7F537970" w14:textId="77777777" w:rsidR="00B65896" w:rsidRDefault="00B65896" w:rsidP="00B65896">
      <w:r>
        <w:rPr>
          <w:b/>
        </w:rPr>
        <w:t xml:space="preserve">December 6, 2017: </w:t>
      </w:r>
      <w:r w:rsidR="00FD34A8">
        <w:t>On motion by Mr. Blum, seconded by Mr. Easter, the CPP voted to approve the December 6, 2017 minutes.</w:t>
      </w:r>
    </w:p>
    <w:p w14:paraId="4066BA4B" w14:textId="77777777" w:rsidR="00FD34A8" w:rsidRDefault="00FD34A8" w:rsidP="00FD34A8">
      <w:r>
        <w:t>AYES: Blum, DiSanto, Easter, MacCormick and Morehouse</w:t>
      </w:r>
    </w:p>
    <w:p w14:paraId="4005ABC8" w14:textId="77777777" w:rsidR="00FD34A8" w:rsidRDefault="00FD34A8" w:rsidP="00FD34A8">
      <w:r>
        <w:t>NAYS: None</w:t>
      </w:r>
    </w:p>
    <w:p w14:paraId="349BFE02" w14:textId="77777777" w:rsidR="00FD34A8" w:rsidRDefault="00FD34A8" w:rsidP="00FD34A8">
      <w:r>
        <w:t>Motion carried unanimously.</w:t>
      </w:r>
    </w:p>
    <w:p w14:paraId="5F6C7136" w14:textId="77777777" w:rsidR="00FD34A8" w:rsidRDefault="00FD34A8" w:rsidP="00B65896"/>
    <w:p w14:paraId="5E400054" w14:textId="77777777" w:rsidR="00FD34A8" w:rsidRDefault="00FD34A8" w:rsidP="00B65896">
      <w:r>
        <w:rPr>
          <w:b/>
        </w:rPr>
        <w:t xml:space="preserve">Announcements: </w:t>
      </w:r>
      <w:r>
        <w:t xml:space="preserve">Ms. Balloni informed the panel that the village board of trustees is revising the zoning law so that it is consistent for all boards to follow the </w:t>
      </w:r>
      <w:r w:rsidR="007735A4">
        <w:t>62-day</w:t>
      </w:r>
      <w:r>
        <w:t xml:space="preserve"> state law timeline for application </w:t>
      </w:r>
      <w:r w:rsidR="007735A4">
        <w:t>decisions</w:t>
      </w:r>
      <w:r>
        <w:t xml:space="preserve">. </w:t>
      </w:r>
    </w:p>
    <w:p w14:paraId="58597CF1" w14:textId="77777777" w:rsidR="00FD34A8" w:rsidRDefault="00FD34A8" w:rsidP="00B65896"/>
    <w:p w14:paraId="7C1B0F00" w14:textId="77777777" w:rsidR="00FD34A8" w:rsidRDefault="00FD34A8" w:rsidP="00B65896">
      <w:r>
        <w:rPr>
          <w:b/>
        </w:rPr>
        <w:t xml:space="preserve">Visitor Welcome:  </w:t>
      </w:r>
      <w:r>
        <w:t>Mr. MacCormick welcomed all visitors and there were no comments.</w:t>
      </w:r>
    </w:p>
    <w:p w14:paraId="351B70F5" w14:textId="77777777" w:rsidR="00FD34A8" w:rsidRDefault="00FD34A8" w:rsidP="00B65896"/>
    <w:p w14:paraId="78C92784" w14:textId="77777777" w:rsidR="00FD34A8" w:rsidRDefault="00FD34A8" w:rsidP="00B65896">
      <w:pPr>
        <w:rPr>
          <w:b/>
          <w:u w:val="single"/>
        </w:rPr>
      </w:pPr>
      <w:r>
        <w:rPr>
          <w:b/>
          <w:u w:val="single"/>
        </w:rPr>
        <w:t>Old Business</w:t>
      </w:r>
    </w:p>
    <w:p w14:paraId="57FDDBDA" w14:textId="77777777" w:rsidR="00FD34A8" w:rsidRDefault="00FD34A8" w:rsidP="00B65896">
      <w:pPr>
        <w:rPr>
          <w:b/>
          <w:u w:val="single"/>
        </w:rPr>
      </w:pPr>
    </w:p>
    <w:p w14:paraId="40E81F6C" w14:textId="77777777" w:rsidR="00FD34A8" w:rsidRDefault="00FD34A8" w:rsidP="00B65896">
      <w:pPr>
        <w:rPr>
          <w:b/>
        </w:rPr>
      </w:pPr>
      <w:r>
        <w:rPr>
          <w:b/>
        </w:rPr>
        <w:t xml:space="preserve">Application #17-27 </w:t>
      </w:r>
      <w:r w:rsidR="007735A4">
        <w:rPr>
          <w:b/>
        </w:rPr>
        <w:t>from Cynthia Koepp &amp; John Place for a modification to a dock at 327 Main St (Tax Map #181.16-1-26)</w:t>
      </w:r>
    </w:p>
    <w:p w14:paraId="240A5B49" w14:textId="77777777" w:rsidR="007735A4" w:rsidRDefault="007735A4" w:rsidP="00B65896">
      <w:pPr>
        <w:rPr>
          <w:b/>
        </w:rPr>
      </w:pPr>
    </w:p>
    <w:p w14:paraId="3C5CCC52" w14:textId="77777777" w:rsidR="007735A4" w:rsidRDefault="007735A4" w:rsidP="00B65896">
      <w:r>
        <w:t xml:space="preserve">Mr. Place explained that the platform connection for the dock increased 1’ longer and decreased 1’ lower to stabilize the platform.  Mr. Place noted his preference for </w:t>
      </w:r>
      <w:proofErr w:type="gramStart"/>
      <w:r>
        <w:t>cement, but</w:t>
      </w:r>
      <w:proofErr w:type="gramEnd"/>
      <w:r>
        <w:t xml:space="preserve"> was informed by the code enforcement officer that cement is not allowed for this project</w:t>
      </w:r>
      <w:r w:rsidR="008570D8">
        <w:t xml:space="preserve"> and, therefore, is using wood.</w:t>
      </w:r>
      <w:r>
        <w:t xml:space="preserve">  Mr. Place also noted that the ladder that is currently in place to connect the platform with the dock is temporary until steps are constructed.</w:t>
      </w:r>
    </w:p>
    <w:p w14:paraId="4F174699" w14:textId="77777777" w:rsidR="007735A4" w:rsidRDefault="007735A4" w:rsidP="00B65896"/>
    <w:p w14:paraId="4AFC2922" w14:textId="77777777" w:rsidR="007735A4" w:rsidRDefault="007735A4" w:rsidP="00B65896">
      <w:r>
        <w:t xml:space="preserve">Mr. MacCormick </w:t>
      </w:r>
      <w:r w:rsidR="00F526D6">
        <w:t>remark</w:t>
      </w:r>
      <w:r>
        <w:t>ed that the modification triggered a return to the CPP</w:t>
      </w:r>
      <w:r w:rsidR="00F526D6">
        <w:t xml:space="preserve"> because any change in appearance requires review.  He noted that any further modifications will require CPP approval and, possibly, planning board as well.</w:t>
      </w:r>
    </w:p>
    <w:p w14:paraId="46C2D71E" w14:textId="77777777" w:rsidR="00F526D6" w:rsidRDefault="00F526D6" w:rsidP="00B65896"/>
    <w:p w14:paraId="3BC3649A" w14:textId="77777777" w:rsidR="00F526D6" w:rsidRDefault="00F526D6" w:rsidP="00B65896">
      <w:r>
        <w:lastRenderedPageBreak/>
        <w:t>Mr. MacCormick also referred to a letter submitted by Ms. Laura Holland (attached).  Mr. MacCormick remarked that the CPP is only interested in the appearance of the dock and that Ms. Holland’s concerns do not fall under the purview of the CPP.</w:t>
      </w:r>
    </w:p>
    <w:p w14:paraId="51F74574" w14:textId="77777777" w:rsidR="00F526D6" w:rsidRDefault="00F526D6" w:rsidP="00B65896"/>
    <w:p w14:paraId="1630675B" w14:textId="77777777" w:rsidR="00F526D6" w:rsidRDefault="00F526D6" w:rsidP="00B65896">
      <w:r>
        <w:t>On motion by Mr. DiSanto, seconded by Ms. Morehouse, the CPP voted to approve the modifications to Application #17-27.</w:t>
      </w:r>
    </w:p>
    <w:p w14:paraId="59F9DD55" w14:textId="77777777" w:rsidR="00F526D6" w:rsidRDefault="00F526D6" w:rsidP="00F526D6">
      <w:r>
        <w:t>AYES: Blum, DiSanto, Easter, MacCormick and Morehouse</w:t>
      </w:r>
    </w:p>
    <w:p w14:paraId="61ACE676" w14:textId="77777777" w:rsidR="00F526D6" w:rsidRDefault="00F526D6" w:rsidP="00F526D6">
      <w:r>
        <w:t>NAYS: None</w:t>
      </w:r>
    </w:p>
    <w:p w14:paraId="41121BE0" w14:textId="77777777" w:rsidR="00F526D6" w:rsidRDefault="00F526D6" w:rsidP="00F526D6">
      <w:r>
        <w:t>Motion carried unanimously.</w:t>
      </w:r>
    </w:p>
    <w:p w14:paraId="6EC44680" w14:textId="77777777" w:rsidR="00F526D6" w:rsidRDefault="00F526D6" w:rsidP="00F526D6"/>
    <w:p w14:paraId="7AD18C71" w14:textId="77777777" w:rsidR="00F526D6" w:rsidRDefault="00F526D6" w:rsidP="00F526D6">
      <w:r>
        <w:t>Mr. MacCormick noted the modification approval on the application flow chart.</w:t>
      </w:r>
    </w:p>
    <w:p w14:paraId="5405B346" w14:textId="77777777" w:rsidR="00F526D6" w:rsidRDefault="00F526D6" w:rsidP="00B65896"/>
    <w:p w14:paraId="79BB77BE" w14:textId="77777777" w:rsidR="00F526D6" w:rsidRPr="00F526D6" w:rsidRDefault="00F526D6" w:rsidP="00B65896">
      <w:pPr>
        <w:rPr>
          <w:b/>
          <w:u w:val="single"/>
        </w:rPr>
      </w:pPr>
      <w:r w:rsidRPr="00F526D6">
        <w:rPr>
          <w:b/>
          <w:u w:val="single"/>
        </w:rPr>
        <w:t>New Business</w:t>
      </w:r>
    </w:p>
    <w:p w14:paraId="27EDA2C5" w14:textId="77777777" w:rsidR="00F526D6" w:rsidRDefault="00F526D6" w:rsidP="00B65896">
      <w:pPr>
        <w:rPr>
          <w:b/>
        </w:rPr>
      </w:pPr>
    </w:p>
    <w:p w14:paraId="628A2506" w14:textId="77777777" w:rsidR="00F526D6" w:rsidRDefault="00F526D6" w:rsidP="00B65896">
      <w:pPr>
        <w:rPr>
          <w:b/>
        </w:rPr>
      </w:pPr>
      <w:r>
        <w:rPr>
          <w:b/>
        </w:rPr>
        <w:t>Application #17-56 from the Inns of Aurora for a skating rink at 391 Main St (Tax Map #181.16-1-11.1)</w:t>
      </w:r>
    </w:p>
    <w:p w14:paraId="68BB3FA1" w14:textId="77777777" w:rsidR="00F526D6" w:rsidRDefault="00F526D6" w:rsidP="00B65896">
      <w:pPr>
        <w:rPr>
          <w:b/>
        </w:rPr>
      </w:pPr>
    </w:p>
    <w:p w14:paraId="7284E544" w14:textId="77777777" w:rsidR="00F526D6" w:rsidRDefault="00F526D6" w:rsidP="00B65896">
      <w:r>
        <w:t xml:space="preserve">Ms. Haswell described a 40’x 60’ rink covering the bluestone patio on the north side of the Aurora Inn property.  The rink is 12” high wood frame with supporting sand bags and LED lighting.  </w:t>
      </w:r>
      <w:r w:rsidR="008570D8">
        <w:t>Ms. Haswell noted that it</w:t>
      </w:r>
      <w:r>
        <w:t xml:space="preserve"> is for use by the public as well as guests of the Inns of Aurora.</w:t>
      </w:r>
    </w:p>
    <w:p w14:paraId="6F5C637A" w14:textId="77777777" w:rsidR="008570D8" w:rsidRDefault="008570D8" w:rsidP="00B65896"/>
    <w:p w14:paraId="4661303D" w14:textId="77777777" w:rsidR="008570D8" w:rsidRDefault="008570D8" w:rsidP="00B65896">
      <w:r>
        <w:t>On motion by Ms. Morehouse, seconded by Mr. Blum, the CPP voted to approve Application #17-56 as submitted.</w:t>
      </w:r>
    </w:p>
    <w:p w14:paraId="198463D0" w14:textId="77777777" w:rsidR="008570D8" w:rsidRDefault="008570D8" w:rsidP="008570D8">
      <w:r>
        <w:t>AYES: Blum, DiSanto, Easter, MacCormick and Morehouse</w:t>
      </w:r>
    </w:p>
    <w:p w14:paraId="06F5D944" w14:textId="77777777" w:rsidR="008570D8" w:rsidRDefault="008570D8" w:rsidP="008570D8">
      <w:r>
        <w:t>NAYS: None</w:t>
      </w:r>
    </w:p>
    <w:p w14:paraId="209CA9BF" w14:textId="77777777" w:rsidR="008570D8" w:rsidRDefault="008570D8" w:rsidP="008570D8">
      <w:r>
        <w:t>Motion carried unanimously.</w:t>
      </w:r>
    </w:p>
    <w:p w14:paraId="3528C606" w14:textId="77777777" w:rsidR="008570D8" w:rsidRDefault="008570D8" w:rsidP="00B65896"/>
    <w:p w14:paraId="7841B283" w14:textId="77777777" w:rsidR="008570D8" w:rsidRDefault="008570D8" w:rsidP="00B65896">
      <w:r>
        <w:t>Mr. MacCormick issued the applicant a certificate of appropriateness.</w:t>
      </w:r>
    </w:p>
    <w:p w14:paraId="0B6A3FBB" w14:textId="77777777" w:rsidR="008570D8" w:rsidRDefault="008570D8" w:rsidP="00B65896"/>
    <w:p w14:paraId="061BB165" w14:textId="77777777" w:rsidR="008570D8" w:rsidRDefault="008570D8" w:rsidP="00B65896">
      <w:r>
        <w:rPr>
          <w:b/>
        </w:rPr>
        <w:t xml:space="preserve">Adjournment: </w:t>
      </w:r>
      <w:r>
        <w:t>On motion by Mr. Easter, seconded by Mr. DiSanto, the CPP voted to adjourn the meeting at 7:20 pm.</w:t>
      </w:r>
    </w:p>
    <w:p w14:paraId="6F71159A" w14:textId="77777777" w:rsidR="008570D8" w:rsidRDefault="008570D8" w:rsidP="008570D8">
      <w:r>
        <w:t>AYES: Blum, DiSanto, Easter, MacCormick and Morehouse</w:t>
      </w:r>
    </w:p>
    <w:p w14:paraId="6056B1B3" w14:textId="77777777" w:rsidR="008570D8" w:rsidRDefault="008570D8" w:rsidP="008570D8">
      <w:r>
        <w:t>NAYS: None</w:t>
      </w:r>
    </w:p>
    <w:p w14:paraId="78EC0A7F" w14:textId="77777777" w:rsidR="008570D8" w:rsidRDefault="008570D8" w:rsidP="008570D8">
      <w:r>
        <w:t>Motion carried unanimously.</w:t>
      </w:r>
    </w:p>
    <w:p w14:paraId="125BAE9D" w14:textId="77777777" w:rsidR="008570D8" w:rsidRDefault="008570D8" w:rsidP="00B65896"/>
    <w:p w14:paraId="624675E7" w14:textId="77777777" w:rsidR="008570D8" w:rsidRDefault="008570D8" w:rsidP="00B65896">
      <w:r>
        <w:t>Respectfully submitted,</w:t>
      </w:r>
    </w:p>
    <w:p w14:paraId="442619F3" w14:textId="77777777" w:rsidR="008570D8" w:rsidRDefault="008570D8" w:rsidP="00B65896"/>
    <w:p w14:paraId="04BE62DC" w14:textId="77777777" w:rsidR="008570D8" w:rsidRDefault="008570D8" w:rsidP="00B65896"/>
    <w:p w14:paraId="16E354C3" w14:textId="77777777" w:rsidR="008570D8" w:rsidRDefault="008570D8" w:rsidP="00B65896">
      <w:r>
        <w:t>Ann Balloni</w:t>
      </w:r>
    </w:p>
    <w:p w14:paraId="2A377137" w14:textId="77777777" w:rsidR="008570D8" w:rsidRPr="008570D8" w:rsidRDefault="008570D8" w:rsidP="00B65896">
      <w:r>
        <w:t>Village Clerk</w:t>
      </w:r>
    </w:p>
    <w:p w14:paraId="2BFF238C" w14:textId="77777777" w:rsidR="008570D8" w:rsidRDefault="008570D8" w:rsidP="00B65896"/>
    <w:p w14:paraId="76038028" w14:textId="77777777" w:rsidR="008570D8" w:rsidRPr="00F526D6" w:rsidRDefault="008570D8" w:rsidP="00B65896"/>
    <w:sectPr w:rsidR="008570D8" w:rsidRPr="00F526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ED87" w14:textId="77777777" w:rsidR="008A23A4" w:rsidRDefault="008A23A4" w:rsidP="0071017E">
      <w:r>
        <w:separator/>
      </w:r>
    </w:p>
  </w:endnote>
  <w:endnote w:type="continuationSeparator" w:id="0">
    <w:p w14:paraId="0D477AC1" w14:textId="77777777" w:rsidR="008A23A4" w:rsidRDefault="008A23A4" w:rsidP="0071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8AA9" w14:textId="77777777" w:rsidR="0071017E" w:rsidRDefault="00710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448071"/>
      <w:docPartObj>
        <w:docPartGallery w:val="Page Numbers (Bottom of Page)"/>
        <w:docPartUnique/>
      </w:docPartObj>
    </w:sdtPr>
    <w:sdtEndPr>
      <w:rPr>
        <w:noProof/>
      </w:rPr>
    </w:sdtEndPr>
    <w:sdtContent>
      <w:p w14:paraId="10CDA5A6" w14:textId="13EE2B12" w:rsidR="0071017E" w:rsidRDefault="0071017E">
        <w:pPr>
          <w:pStyle w:val="Footer"/>
          <w:jc w:val="center"/>
        </w:pPr>
        <w:r>
          <w:fldChar w:fldCharType="begin"/>
        </w:r>
        <w:r>
          <w:instrText xml:space="preserve"> PAGE   \* MERGEFORMAT </w:instrText>
        </w:r>
        <w:r>
          <w:fldChar w:fldCharType="separate"/>
        </w:r>
        <w:r w:rsidR="00577612">
          <w:rPr>
            <w:noProof/>
          </w:rPr>
          <w:t>2</w:t>
        </w:r>
        <w:r>
          <w:rPr>
            <w:noProof/>
          </w:rPr>
          <w:fldChar w:fldCharType="end"/>
        </w:r>
      </w:p>
    </w:sdtContent>
  </w:sdt>
  <w:p w14:paraId="3C588CB9" w14:textId="77777777" w:rsidR="0071017E" w:rsidRDefault="00710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5B17" w14:textId="77777777" w:rsidR="0071017E" w:rsidRDefault="00710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C6DE" w14:textId="77777777" w:rsidR="008A23A4" w:rsidRDefault="008A23A4" w:rsidP="0071017E">
      <w:r>
        <w:separator/>
      </w:r>
    </w:p>
  </w:footnote>
  <w:footnote w:type="continuationSeparator" w:id="0">
    <w:p w14:paraId="64EB7A52" w14:textId="77777777" w:rsidR="008A23A4" w:rsidRDefault="008A23A4" w:rsidP="00710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B253" w14:textId="77777777" w:rsidR="0071017E" w:rsidRDefault="00710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98F7" w14:textId="77777777" w:rsidR="0071017E" w:rsidRDefault="00710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4E51" w14:textId="77777777" w:rsidR="0071017E" w:rsidRDefault="00710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96"/>
    <w:rsid w:val="00031AB0"/>
    <w:rsid w:val="001C1B33"/>
    <w:rsid w:val="00363953"/>
    <w:rsid w:val="00577612"/>
    <w:rsid w:val="0071017E"/>
    <w:rsid w:val="007735A4"/>
    <w:rsid w:val="008570D8"/>
    <w:rsid w:val="0087428B"/>
    <w:rsid w:val="008A23A4"/>
    <w:rsid w:val="00B65896"/>
    <w:rsid w:val="00F526D6"/>
    <w:rsid w:val="00FD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2CC7"/>
  <w15:chartTrackingRefBased/>
  <w15:docId w15:val="{C8D90009-EC8D-4144-AE2C-BF9B950B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17E"/>
    <w:pPr>
      <w:tabs>
        <w:tab w:val="center" w:pos="4680"/>
        <w:tab w:val="right" w:pos="9360"/>
      </w:tabs>
    </w:pPr>
  </w:style>
  <w:style w:type="character" w:customStyle="1" w:styleId="HeaderChar">
    <w:name w:val="Header Char"/>
    <w:basedOn w:val="DefaultParagraphFont"/>
    <w:link w:val="Header"/>
    <w:uiPriority w:val="99"/>
    <w:rsid w:val="0071017E"/>
  </w:style>
  <w:style w:type="paragraph" w:styleId="Footer">
    <w:name w:val="footer"/>
    <w:basedOn w:val="Normal"/>
    <w:link w:val="FooterChar"/>
    <w:uiPriority w:val="99"/>
    <w:unhideWhenUsed/>
    <w:rsid w:val="0071017E"/>
    <w:pPr>
      <w:tabs>
        <w:tab w:val="center" w:pos="4680"/>
        <w:tab w:val="right" w:pos="9360"/>
      </w:tabs>
    </w:pPr>
  </w:style>
  <w:style w:type="character" w:customStyle="1" w:styleId="FooterChar">
    <w:name w:val="Footer Char"/>
    <w:basedOn w:val="DefaultParagraphFont"/>
    <w:link w:val="Footer"/>
    <w:uiPriority w:val="99"/>
    <w:rsid w:val="0071017E"/>
  </w:style>
  <w:style w:type="paragraph" w:styleId="BalloonText">
    <w:name w:val="Balloon Text"/>
    <w:basedOn w:val="Normal"/>
    <w:link w:val="BalloonTextChar"/>
    <w:uiPriority w:val="99"/>
    <w:semiHidden/>
    <w:unhideWhenUsed/>
    <w:rsid w:val="00577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5</cp:revision>
  <cp:lastPrinted>2018-02-02T15:57:00Z</cp:lastPrinted>
  <dcterms:created xsi:type="dcterms:W3CDTF">2018-01-09T17:39:00Z</dcterms:created>
  <dcterms:modified xsi:type="dcterms:W3CDTF">2018-02-02T15:57:00Z</dcterms:modified>
</cp:coreProperties>
</file>